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205" w:rsidRPr="00120205" w:rsidRDefault="00120205" w:rsidP="00120205">
      <w:pPr>
        <w:tabs>
          <w:tab w:val="right" w:pos="10841"/>
        </w:tabs>
        <w:spacing w:after="9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Załącznik Nr 2</w:t>
      </w:r>
    </w:p>
    <w:p w:rsidR="00120205" w:rsidRDefault="00120205" w:rsidP="00120205">
      <w:pPr>
        <w:spacing w:after="0"/>
        <w:ind w:left="95"/>
        <w:jc w:val="center"/>
        <w:rPr>
          <w:rFonts w:asciiTheme="minorHAnsi" w:eastAsia="Verdana" w:hAnsiTheme="minorHAnsi" w:cs="Verdana"/>
          <w:b/>
          <w:sz w:val="20"/>
          <w:szCs w:val="20"/>
        </w:rPr>
      </w:pPr>
      <w:r w:rsidRPr="00E01CA7">
        <w:rPr>
          <w:rFonts w:asciiTheme="minorHAnsi" w:eastAsia="Verdana" w:hAnsiTheme="minorHAnsi" w:cs="Verdana"/>
          <w:b/>
          <w:sz w:val="20"/>
          <w:szCs w:val="20"/>
        </w:rPr>
        <w:t>Formularz ofertowy</w:t>
      </w:r>
    </w:p>
    <w:p w:rsidR="00120205" w:rsidRPr="00241A3D" w:rsidRDefault="00120205" w:rsidP="00120205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F328F3">
        <w:rPr>
          <w:rFonts w:asciiTheme="minorHAnsi" w:hAnsiTheme="minorHAnsi" w:cstheme="minorHAnsi"/>
          <w:b/>
        </w:rPr>
        <w:t xml:space="preserve">Wymiana </w:t>
      </w:r>
      <w:r>
        <w:rPr>
          <w:rFonts w:asciiTheme="minorHAnsi" w:hAnsiTheme="minorHAnsi" w:cstheme="minorHAnsi"/>
          <w:b/>
        </w:rPr>
        <w:t>rejestratora</w:t>
      </w:r>
    </w:p>
    <w:tbl>
      <w:tblPr>
        <w:tblStyle w:val="TableGrid"/>
        <w:tblW w:w="9671" w:type="dxa"/>
        <w:tblInd w:w="102" w:type="dxa"/>
        <w:tblCellMar>
          <w:top w:w="56" w:type="dxa"/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347"/>
        <w:gridCol w:w="4886"/>
        <w:gridCol w:w="829"/>
        <w:gridCol w:w="841"/>
        <w:gridCol w:w="1209"/>
        <w:gridCol w:w="1559"/>
      </w:tblGrid>
      <w:tr w:rsidR="00120205" w:rsidRPr="009348B3" w:rsidTr="007A798E">
        <w:trPr>
          <w:trHeight w:val="503"/>
        </w:trPr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205" w:rsidRPr="009348B3" w:rsidRDefault="00120205" w:rsidP="007A798E">
            <w:pPr>
              <w:ind w:left="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348B3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205" w:rsidRPr="009348B3" w:rsidRDefault="00120205" w:rsidP="007A79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48B3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205" w:rsidRPr="009348B3" w:rsidRDefault="00120205" w:rsidP="007A798E">
            <w:pPr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348B3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Jed</w:t>
            </w:r>
            <w:proofErr w:type="spellEnd"/>
            <w:r w:rsidRPr="009348B3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205" w:rsidRPr="009348B3" w:rsidRDefault="00120205" w:rsidP="007A798E">
            <w:pPr>
              <w:ind w:lef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48B3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05" w:rsidRPr="009348B3" w:rsidRDefault="00120205" w:rsidP="007A798E">
            <w:pPr>
              <w:ind w:left="3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E01CA7">
              <w:rPr>
                <w:rFonts w:asciiTheme="minorHAnsi" w:eastAsia="Verdana" w:hAnsiTheme="minorHAnsi" w:cs="Verdana"/>
                <w:b/>
                <w:sz w:val="20"/>
                <w:szCs w:val="20"/>
              </w:rPr>
              <w:t>Cena jednostkowa</w:t>
            </w:r>
            <w:r>
              <w:rPr>
                <w:rFonts w:asciiTheme="minorHAnsi" w:eastAsia="Verdana" w:hAnsiTheme="minorHAnsi" w:cs="Verdana"/>
                <w:b/>
                <w:sz w:val="20"/>
                <w:szCs w:val="20"/>
              </w:rPr>
              <w:t xml:space="preserve"> netto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205" w:rsidRDefault="00120205" w:rsidP="007A798E">
            <w:pPr>
              <w:ind w:left="186"/>
              <w:jc w:val="center"/>
              <w:rPr>
                <w:rFonts w:asciiTheme="minorHAnsi" w:eastAsia="Verdana" w:hAnsiTheme="minorHAnsi" w:cs="Verdana"/>
                <w:b/>
                <w:sz w:val="20"/>
                <w:szCs w:val="20"/>
              </w:rPr>
            </w:pPr>
            <w:r w:rsidRPr="00E01CA7">
              <w:rPr>
                <w:rFonts w:asciiTheme="minorHAnsi" w:eastAsia="Verdana" w:hAnsiTheme="minorHAnsi" w:cs="Verdana"/>
                <w:b/>
                <w:sz w:val="20"/>
                <w:szCs w:val="20"/>
              </w:rPr>
              <w:t>Wartość</w:t>
            </w:r>
          </w:p>
          <w:p w:rsidR="00120205" w:rsidRPr="00E01CA7" w:rsidRDefault="00120205" w:rsidP="007A798E">
            <w:pPr>
              <w:ind w:left="186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b/>
                <w:sz w:val="20"/>
                <w:szCs w:val="20"/>
              </w:rPr>
              <w:t>netto</w:t>
            </w: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000000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77"/>
              <w:rPr>
                <w:rFonts w:asciiTheme="minorHAnsi" w:hAnsiTheme="minorHAnsi" w:cstheme="minorHAnsi"/>
                <w:sz w:val="18"/>
                <w:szCs w:val="18"/>
              </w:rPr>
            </w:pPr>
            <w:r w:rsidRPr="009348B3">
              <w:rPr>
                <w:rFonts w:asciiTheme="minorHAnsi" w:eastAsia="Verdana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jc w:val="both"/>
            </w:pPr>
            <w:r>
              <w:rPr>
                <w:rFonts w:ascii="Verdana" w:eastAsia="Verdana" w:hAnsi="Verdana" w:cs="Verdana"/>
                <w:sz w:val="14"/>
              </w:rPr>
              <w:t>Rejestrator IP 32 kanały, obsługa 8 dysków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vAlign w:val="center"/>
          </w:tcPr>
          <w:p w:rsidR="00120205" w:rsidRDefault="00120205" w:rsidP="007A798E">
            <w:pPr>
              <w:jc w:val="center"/>
            </w:pPr>
            <w:r>
              <w:rPr>
                <w:rFonts w:ascii="Verdana" w:eastAsia="Verdana" w:hAnsi="Verdana" w:cs="Verdana"/>
                <w:sz w:val="14"/>
              </w:rPr>
              <w:t>szt.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vAlign w:val="center"/>
          </w:tcPr>
          <w:p w:rsidR="00120205" w:rsidRDefault="00120205" w:rsidP="007A798E">
            <w:pPr>
              <w:ind w:right="9"/>
              <w:jc w:val="center"/>
            </w:pPr>
            <w:r>
              <w:rPr>
                <w:rFonts w:ascii="Verdana" w:eastAsia="Verdana" w:hAnsi="Verdana" w:cs="Verdana"/>
                <w:sz w:val="1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77"/>
              <w:rPr>
                <w:rFonts w:asciiTheme="minorHAnsi" w:hAnsiTheme="minorHAnsi" w:cstheme="minorHAnsi"/>
                <w:sz w:val="18"/>
                <w:szCs w:val="18"/>
              </w:rPr>
            </w:pPr>
            <w:r w:rsidRPr="009348B3">
              <w:rPr>
                <w:rFonts w:asciiTheme="minorHAnsi" w:eastAsia="Verdana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r>
              <w:rPr>
                <w:rFonts w:ascii="Verdana" w:eastAsia="Verdana" w:hAnsi="Verdana" w:cs="Verdana"/>
                <w:sz w:val="14"/>
              </w:rPr>
              <w:t>Dysk twardy 10TB do pracy ciągłej</w:t>
            </w:r>
          </w:p>
        </w:tc>
        <w:tc>
          <w:tcPr>
            <w:tcW w:w="82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vAlign w:val="center"/>
          </w:tcPr>
          <w:p w:rsidR="00120205" w:rsidRDefault="00120205" w:rsidP="007A798E">
            <w:pPr>
              <w:jc w:val="center"/>
            </w:pPr>
            <w:r>
              <w:rPr>
                <w:rFonts w:ascii="Verdana" w:eastAsia="Verdana" w:hAnsi="Verdana" w:cs="Verdana"/>
                <w:sz w:val="14"/>
              </w:rPr>
              <w:t>szt.</w:t>
            </w:r>
          </w:p>
        </w:tc>
        <w:tc>
          <w:tcPr>
            <w:tcW w:w="841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vAlign w:val="center"/>
          </w:tcPr>
          <w:p w:rsidR="00120205" w:rsidRPr="005441FB" w:rsidRDefault="00120205" w:rsidP="007A798E">
            <w:pPr>
              <w:ind w:right="9"/>
              <w:jc w:val="center"/>
              <w:rPr>
                <w:color w:val="auto"/>
              </w:rPr>
            </w:pPr>
            <w:r>
              <w:rPr>
                <w:rFonts w:ascii="Verdana" w:eastAsia="Verdana" w:hAnsi="Verdana" w:cs="Verdana"/>
                <w:color w:val="auto"/>
                <w:sz w:val="14"/>
              </w:rPr>
              <w:t>5</w:t>
            </w:r>
          </w:p>
        </w:tc>
        <w:tc>
          <w:tcPr>
            <w:tcW w:w="120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77"/>
              <w:rPr>
                <w:rFonts w:asciiTheme="minorHAnsi" w:hAnsiTheme="minorHAnsi" w:cstheme="minorHAnsi"/>
                <w:sz w:val="18"/>
                <w:szCs w:val="18"/>
              </w:rPr>
            </w:pPr>
            <w:r w:rsidRPr="009348B3">
              <w:rPr>
                <w:rFonts w:asciiTheme="minorHAnsi" w:eastAsia="Verdana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28"/>
              <w:jc w:val="both"/>
            </w:pPr>
            <w:r>
              <w:rPr>
                <w:sz w:val="15"/>
              </w:rPr>
              <w:t>Inne materiały</w:t>
            </w:r>
          </w:p>
        </w:tc>
        <w:tc>
          <w:tcPr>
            <w:tcW w:w="82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16"/>
              <w:jc w:val="center"/>
            </w:pPr>
            <w:proofErr w:type="spellStart"/>
            <w:r>
              <w:rPr>
                <w:sz w:val="15"/>
              </w:rPr>
              <w:t>kpl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841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right="11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120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77"/>
              <w:rPr>
                <w:rFonts w:asciiTheme="minorHAnsi" w:hAnsiTheme="minorHAnsi" w:cstheme="minorHAnsi"/>
                <w:sz w:val="18"/>
                <w:szCs w:val="18"/>
              </w:rPr>
            </w:pPr>
            <w:r w:rsidRPr="009348B3">
              <w:rPr>
                <w:rFonts w:asciiTheme="minorHAnsi" w:eastAsia="Verdana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28"/>
            </w:pPr>
            <w:r>
              <w:rPr>
                <w:sz w:val="15"/>
              </w:rPr>
              <w:t>Robocizna</w:t>
            </w:r>
          </w:p>
        </w:tc>
        <w:tc>
          <w:tcPr>
            <w:tcW w:w="82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16"/>
              <w:jc w:val="center"/>
            </w:pPr>
            <w:proofErr w:type="spellStart"/>
            <w:r>
              <w:rPr>
                <w:sz w:val="15"/>
              </w:rPr>
              <w:t>kpl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841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right="11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120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31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CC5317" w:rsidRDefault="00120205" w:rsidP="007A798E">
            <w:pPr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CC5317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 xml:space="preserve">Razem </w:t>
            </w:r>
          </w:p>
        </w:tc>
        <w:tc>
          <w:tcPr>
            <w:tcW w:w="4438" w:type="dxa"/>
            <w:gridSpan w:val="4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ind w:left="31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CC5317" w:rsidRDefault="00120205" w:rsidP="007A798E">
            <w:pPr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VAT 23%</w:t>
            </w:r>
          </w:p>
        </w:tc>
        <w:tc>
          <w:tcPr>
            <w:tcW w:w="4438" w:type="dxa"/>
            <w:gridSpan w:val="4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ind w:left="31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Wartość brutto</w:t>
            </w:r>
          </w:p>
        </w:tc>
        <w:tc>
          <w:tcPr>
            <w:tcW w:w="4438" w:type="dxa"/>
            <w:gridSpan w:val="4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31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Okres gwarancji</w:t>
            </w:r>
          </w:p>
        </w:tc>
        <w:tc>
          <w:tcPr>
            <w:tcW w:w="82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61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m-ce</w:t>
            </w:r>
          </w:p>
        </w:tc>
        <w:tc>
          <w:tcPr>
            <w:tcW w:w="3609" w:type="dxa"/>
            <w:gridSpan w:val="3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120205" w:rsidRDefault="00120205" w:rsidP="00120205">
      <w:pPr>
        <w:spacing w:after="0"/>
        <w:rPr>
          <w:rFonts w:asciiTheme="minorHAnsi" w:eastAsia="Verdana" w:hAnsiTheme="minorHAnsi" w:cs="Verdana"/>
          <w:b/>
          <w:sz w:val="20"/>
          <w:szCs w:val="20"/>
        </w:rPr>
      </w:pPr>
    </w:p>
    <w:p w:rsidR="00120205" w:rsidRPr="00241A3D" w:rsidRDefault="00120205" w:rsidP="00120205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Montaż serwera czasu</w:t>
      </w:r>
    </w:p>
    <w:tbl>
      <w:tblPr>
        <w:tblStyle w:val="TableGrid"/>
        <w:tblW w:w="9671" w:type="dxa"/>
        <w:tblInd w:w="102" w:type="dxa"/>
        <w:tblCellMar>
          <w:top w:w="56" w:type="dxa"/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347"/>
        <w:gridCol w:w="4886"/>
        <w:gridCol w:w="829"/>
        <w:gridCol w:w="841"/>
        <w:gridCol w:w="1209"/>
        <w:gridCol w:w="1559"/>
      </w:tblGrid>
      <w:tr w:rsidR="00120205" w:rsidRPr="009348B3" w:rsidTr="007A798E">
        <w:trPr>
          <w:trHeight w:val="503"/>
        </w:trPr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205" w:rsidRPr="009348B3" w:rsidRDefault="00120205" w:rsidP="007A798E">
            <w:pPr>
              <w:ind w:left="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348B3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205" w:rsidRPr="009348B3" w:rsidRDefault="00120205" w:rsidP="007A79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48B3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205" w:rsidRPr="009348B3" w:rsidRDefault="00120205" w:rsidP="007A798E">
            <w:pPr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348B3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Jed</w:t>
            </w:r>
            <w:proofErr w:type="spellEnd"/>
            <w:r w:rsidRPr="009348B3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205" w:rsidRPr="009348B3" w:rsidRDefault="00120205" w:rsidP="007A798E">
            <w:pPr>
              <w:ind w:lef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48B3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05" w:rsidRPr="009348B3" w:rsidRDefault="00120205" w:rsidP="007A798E">
            <w:pPr>
              <w:ind w:left="3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E01CA7">
              <w:rPr>
                <w:rFonts w:asciiTheme="minorHAnsi" w:eastAsia="Verdana" w:hAnsiTheme="minorHAnsi" w:cs="Verdana"/>
                <w:b/>
                <w:sz w:val="20"/>
                <w:szCs w:val="20"/>
              </w:rPr>
              <w:t>Cena jednostkowa</w:t>
            </w:r>
            <w:r>
              <w:rPr>
                <w:rFonts w:asciiTheme="minorHAnsi" w:eastAsia="Verdana" w:hAnsiTheme="minorHAnsi" w:cs="Verdana"/>
                <w:b/>
                <w:sz w:val="20"/>
                <w:szCs w:val="20"/>
              </w:rPr>
              <w:t xml:space="preserve"> netto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205" w:rsidRDefault="00120205" w:rsidP="007A798E">
            <w:pPr>
              <w:ind w:left="186"/>
              <w:jc w:val="center"/>
              <w:rPr>
                <w:rFonts w:asciiTheme="minorHAnsi" w:eastAsia="Verdana" w:hAnsiTheme="minorHAnsi" w:cs="Verdana"/>
                <w:b/>
                <w:sz w:val="20"/>
                <w:szCs w:val="20"/>
              </w:rPr>
            </w:pPr>
            <w:r w:rsidRPr="00E01CA7">
              <w:rPr>
                <w:rFonts w:asciiTheme="minorHAnsi" w:eastAsia="Verdana" w:hAnsiTheme="minorHAnsi" w:cs="Verdana"/>
                <w:b/>
                <w:sz w:val="20"/>
                <w:szCs w:val="20"/>
              </w:rPr>
              <w:t>Wartość</w:t>
            </w:r>
          </w:p>
          <w:p w:rsidR="00120205" w:rsidRPr="00E01CA7" w:rsidRDefault="00120205" w:rsidP="007A798E">
            <w:pPr>
              <w:ind w:left="186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b/>
                <w:sz w:val="20"/>
                <w:szCs w:val="20"/>
              </w:rPr>
              <w:t>netto</w:t>
            </w: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000000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7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48B3">
              <w:rPr>
                <w:rFonts w:asciiTheme="minorHAnsi" w:eastAsia="Verdana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r>
              <w:rPr>
                <w:rFonts w:ascii="Verdana" w:eastAsia="Verdana" w:hAnsi="Verdana" w:cs="Verdana"/>
                <w:sz w:val="14"/>
              </w:rPr>
              <w:t>Serwer czasu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jc w:val="center"/>
            </w:pPr>
            <w:r>
              <w:rPr>
                <w:rFonts w:ascii="Verdana" w:eastAsia="Verdana" w:hAnsi="Verdana" w:cs="Verdana"/>
                <w:sz w:val="14"/>
              </w:rPr>
              <w:t>szt.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ind w:right="9"/>
              <w:jc w:val="center"/>
            </w:pPr>
            <w:r>
              <w:rPr>
                <w:rFonts w:ascii="Verdana" w:eastAsia="Verdana" w:hAnsi="Verdana" w:cs="Verdana"/>
                <w:sz w:val="14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7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48B3">
              <w:rPr>
                <w:rFonts w:asciiTheme="minorHAnsi" w:eastAsia="Verdana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r>
              <w:rPr>
                <w:rFonts w:ascii="Verdana" w:eastAsia="Verdana" w:hAnsi="Verdana" w:cs="Verdana"/>
                <w:sz w:val="14"/>
              </w:rPr>
              <w:t xml:space="preserve">Antena </w:t>
            </w:r>
          </w:p>
        </w:tc>
        <w:tc>
          <w:tcPr>
            <w:tcW w:w="82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jc w:val="center"/>
            </w:pPr>
            <w:r>
              <w:rPr>
                <w:rFonts w:ascii="Verdana" w:eastAsia="Verdana" w:hAnsi="Verdana" w:cs="Verdana"/>
                <w:sz w:val="14"/>
              </w:rPr>
              <w:t>szt.</w:t>
            </w:r>
          </w:p>
        </w:tc>
        <w:tc>
          <w:tcPr>
            <w:tcW w:w="841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ind w:right="9"/>
              <w:jc w:val="center"/>
            </w:pPr>
            <w:r>
              <w:rPr>
                <w:rFonts w:ascii="Verdana" w:eastAsia="Verdana" w:hAnsi="Verdana" w:cs="Verdana"/>
                <w:sz w:val="14"/>
              </w:rPr>
              <w:t>1</w:t>
            </w:r>
          </w:p>
        </w:tc>
        <w:tc>
          <w:tcPr>
            <w:tcW w:w="120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7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48B3">
              <w:rPr>
                <w:rFonts w:asciiTheme="minorHAnsi" w:eastAsia="Verdana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r>
              <w:rPr>
                <w:rFonts w:ascii="Verdana" w:eastAsia="Verdana" w:hAnsi="Verdana" w:cs="Verdana"/>
                <w:sz w:val="14"/>
              </w:rPr>
              <w:t>Obudowa do serwera</w:t>
            </w:r>
          </w:p>
        </w:tc>
        <w:tc>
          <w:tcPr>
            <w:tcW w:w="82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jc w:val="center"/>
            </w:pPr>
            <w:r>
              <w:rPr>
                <w:rFonts w:ascii="Verdana" w:eastAsia="Verdana" w:hAnsi="Verdana" w:cs="Verdana"/>
                <w:sz w:val="14"/>
              </w:rPr>
              <w:t>szt.</w:t>
            </w:r>
          </w:p>
        </w:tc>
        <w:tc>
          <w:tcPr>
            <w:tcW w:w="841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ind w:right="9"/>
              <w:jc w:val="center"/>
            </w:pPr>
            <w:r>
              <w:rPr>
                <w:rFonts w:ascii="Verdana" w:eastAsia="Verdana" w:hAnsi="Verdana" w:cs="Verdana"/>
                <w:sz w:val="14"/>
              </w:rPr>
              <w:t>1</w:t>
            </w:r>
          </w:p>
        </w:tc>
        <w:tc>
          <w:tcPr>
            <w:tcW w:w="120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7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48B3">
              <w:rPr>
                <w:rFonts w:asciiTheme="minorHAnsi" w:eastAsia="Verdana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r>
              <w:rPr>
                <w:rFonts w:ascii="Verdana" w:eastAsia="Verdana" w:hAnsi="Verdana" w:cs="Verdana"/>
                <w:sz w:val="14"/>
              </w:rPr>
              <w:t xml:space="preserve">Przewód UTP </w:t>
            </w:r>
          </w:p>
        </w:tc>
        <w:tc>
          <w:tcPr>
            <w:tcW w:w="82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jc w:val="center"/>
            </w:pPr>
            <w:r>
              <w:rPr>
                <w:rFonts w:ascii="Verdana" w:eastAsia="Verdana" w:hAnsi="Verdana" w:cs="Verdana"/>
                <w:sz w:val="14"/>
              </w:rPr>
              <w:t>m</w:t>
            </w:r>
          </w:p>
        </w:tc>
        <w:tc>
          <w:tcPr>
            <w:tcW w:w="841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ind w:right="9"/>
              <w:jc w:val="center"/>
            </w:pPr>
            <w:r>
              <w:rPr>
                <w:rFonts w:ascii="Verdana" w:eastAsia="Verdana" w:hAnsi="Verdana" w:cs="Verdana"/>
                <w:sz w:val="14"/>
              </w:rPr>
              <w:t>30</w:t>
            </w:r>
          </w:p>
        </w:tc>
        <w:tc>
          <w:tcPr>
            <w:tcW w:w="120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77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r>
              <w:rPr>
                <w:rFonts w:ascii="Verdana" w:eastAsia="Verdana" w:hAnsi="Verdana" w:cs="Verdana"/>
                <w:sz w:val="14"/>
              </w:rPr>
              <w:t>Przewód zasilający</w:t>
            </w:r>
          </w:p>
        </w:tc>
        <w:tc>
          <w:tcPr>
            <w:tcW w:w="82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jc w:val="center"/>
            </w:pPr>
            <w:r>
              <w:rPr>
                <w:rFonts w:ascii="Verdana" w:eastAsia="Verdana" w:hAnsi="Verdana" w:cs="Verdana"/>
                <w:sz w:val="14"/>
              </w:rPr>
              <w:t>m</w:t>
            </w:r>
          </w:p>
        </w:tc>
        <w:tc>
          <w:tcPr>
            <w:tcW w:w="841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ind w:right="9"/>
              <w:jc w:val="center"/>
            </w:pPr>
            <w:r>
              <w:rPr>
                <w:rFonts w:ascii="Verdana" w:eastAsia="Verdana" w:hAnsi="Verdana" w:cs="Verdana"/>
                <w:sz w:val="14"/>
              </w:rPr>
              <w:t>30</w:t>
            </w:r>
          </w:p>
        </w:tc>
        <w:tc>
          <w:tcPr>
            <w:tcW w:w="120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77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r>
              <w:rPr>
                <w:rFonts w:ascii="Verdana" w:eastAsia="Verdana" w:hAnsi="Verdana" w:cs="Verdana"/>
                <w:sz w:val="14"/>
              </w:rPr>
              <w:t xml:space="preserve">Inne materiały </w:t>
            </w:r>
          </w:p>
        </w:tc>
        <w:tc>
          <w:tcPr>
            <w:tcW w:w="82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</w:rPr>
              <w:t>kpl</w:t>
            </w:r>
            <w:proofErr w:type="spellEnd"/>
            <w:r>
              <w:rPr>
                <w:rFonts w:ascii="Verdana" w:eastAsia="Verdana" w:hAnsi="Verdana" w:cs="Verdana"/>
                <w:sz w:val="14"/>
              </w:rPr>
              <w:t>.</w:t>
            </w:r>
          </w:p>
        </w:tc>
        <w:tc>
          <w:tcPr>
            <w:tcW w:w="841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ind w:right="9"/>
              <w:jc w:val="center"/>
            </w:pPr>
            <w:r>
              <w:rPr>
                <w:rFonts w:ascii="Verdana" w:eastAsia="Verdana" w:hAnsi="Verdana" w:cs="Verdana"/>
                <w:sz w:val="14"/>
              </w:rPr>
              <w:t>1</w:t>
            </w:r>
          </w:p>
        </w:tc>
        <w:tc>
          <w:tcPr>
            <w:tcW w:w="120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77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r>
              <w:rPr>
                <w:rFonts w:ascii="Verdana" w:eastAsia="Verdana" w:hAnsi="Verdana" w:cs="Verdana"/>
                <w:sz w:val="14"/>
              </w:rPr>
              <w:t>Robocizna (montaż, programowanie rejestratorów i kamer)</w:t>
            </w:r>
          </w:p>
        </w:tc>
        <w:tc>
          <w:tcPr>
            <w:tcW w:w="82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</w:rPr>
              <w:t>kpl</w:t>
            </w:r>
            <w:proofErr w:type="spellEnd"/>
            <w:r>
              <w:rPr>
                <w:rFonts w:ascii="Verdana" w:eastAsia="Verdana" w:hAnsi="Verdana" w:cs="Verdana"/>
                <w:sz w:val="14"/>
              </w:rPr>
              <w:t>.</w:t>
            </w:r>
          </w:p>
        </w:tc>
        <w:tc>
          <w:tcPr>
            <w:tcW w:w="841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ind w:right="9"/>
              <w:jc w:val="center"/>
            </w:pPr>
            <w:r>
              <w:rPr>
                <w:rFonts w:ascii="Verdana" w:eastAsia="Verdana" w:hAnsi="Verdana" w:cs="Verdana"/>
                <w:sz w:val="14"/>
              </w:rPr>
              <w:t>1</w:t>
            </w:r>
          </w:p>
        </w:tc>
        <w:tc>
          <w:tcPr>
            <w:tcW w:w="120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31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CC5317" w:rsidRDefault="00120205" w:rsidP="007A798E">
            <w:pPr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CC5317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 xml:space="preserve">Razem </w:t>
            </w:r>
          </w:p>
        </w:tc>
        <w:tc>
          <w:tcPr>
            <w:tcW w:w="4438" w:type="dxa"/>
            <w:gridSpan w:val="4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ind w:left="31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CC5317" w:rsidRDefault="00120205" w:rsidP="007A798E">
            <w:pPr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VAT 23%</w:t>
            </w:r>
          </w:p>
        </w:tc>
        <w:tc>
          <w:tcPr>
            <w:tcW w:w="4438" w:type="dxa"/>
            <w:gridSpan w:val="4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ind w:left="31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Wartość brutto</w:t>
            </w:r>
          </w:p>
        </w:tc>
        <w:tc>
          <w:tcPr>
            <w:tcW w:w="4438" w:type="dxa"/>
            <w:gridSpan w:val="4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31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Okres gwarancji</w:t>
            </w:r>
          </w:p>
        </w:tc>
        <w:tc>
          <w:tcPr>
            <w:tcW w:w="82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61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m-ce</w:t>
            </w:r>
          </w:p>
        </w:tc>
        <w:tc>
          <w:tcPr>
            <w:tcW w:w="3609" w:type="dxa"/>
            <w:gridSpan w:val="3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120205" w:rsidRDefault="00120205" w:rsidP="00120205">
      <w:pPr>
        <w:spacing w:after="0" w:line="360" w:lineRule="auto"/>
        <w:rPr>
          <w:rFonts w:asciiTheme="minorHAnsi" w:hAnsiTheme="minorHAnsi" w:cstheme="minorHAnsi"/>
          <w:b/>
        </w:rPr>
      </w:pPr>
    </w:p>
    <w:p w:rsidR="00120205" w:rsidRPr="00241A3D" w:rsidRDefault="00120205" w:rsidP="00120205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Rozbudowa systemu CCTV</w:t>
      </w:r>
      <w:r w:rsidRPr="00F328F3">
        <w:rPr>
          <w:rFonts w:asciiTheme="minorHAnsi" w:hAnsiTheme="minorHAnsi" w:cstheme="minorHAnsi"/>
          <w:b/>
        </w:rPr>
        <w:t xml:space="preserve"> o </w:t>
      </w:r>
      <w:r>
        <w:rPr>
          <w:rFonts w:asciiTheme="minorHAnsi" w:hAnsiTheme="minorHAnsi" w:cstheme="minorHAnsi"/>
          <w:b/>
        </w:rPr>
        <w:t xml:space="preserve">8 dodatkowych kamer IP </w:t>
      </w:r>
    </w:p>
    <w:tbl>
      <w:tblPr>
        <w:tblStyle w:val="TableGrid"/>
        <w:tblW w:w="9671" w:type="dxa"/>
        <w:tblInd w:w="102" w:type="dxa"/>
        <w:tblCellMar>
          <w:top w:w="56" w:type="dxa"/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347"/>
        <w:gridCol w:w="4886"/>
        <w:gridCol w:w="829"/>
        <w:gridCol w:w="841"/>
        <w:gridCol w:w="1209"/>
        <w:gridCol w:w="1559"/>
      </w:tblGrid>
      <w:tr w:rsidR="00120205" w:rsidRPr="009348B3" w:rsidTr="007A798E">
        <w:trPr>
          <w:trHeight w:val="503"/>
        </w:trPr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205" w:rsidRPr="009348B3" w:rsidRDefault="00120205" w:rsidP="007A798E">
            <w:pPr>
              <w:ind w:left="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348B3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205" w:rsidRPr="009348B3" w:rsidRDefault="00120205" w:rsidP="007A79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48B3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205" w:rsidRPr="009348B3" w:rsidRDefault="00120205" w:rsidP="007A798E">
            <w:pPr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348B3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Jed</w:t>
            </w:r>
            <w:proofErr w:type="spellEnd"/>
            <w:r w:rsidRPr="009348B3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205" w:rsidRPr="009348B3" w:rsidRDefault="00120205" w:rsidP="007A798E">
            <w:pPr>
              <w:ind w:lef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48B3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05" w:rsidRPr="009348B3" w:rsidRDefault="00120205" w:rsidP="007A798E">
            <w:pPr>
              <w:ind w:left="3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E01CA7">
              <w:rPr>
                <w:rFonts w:asciiTheme="minorHAnsi" w:eastAsia="Verdana" w:hAnsiTheme="minorHAnsi" w:cs="Verdana"/>
                <w:b/>
                <w:sz w:val="20"/>
                <w:szCs w:val="20"/>
              </w:rPr>
              <w:t>Cena jednostkowa</w:t>
            </w:r>
            <w:r>
              <w:rPr>
                <w:rFonts w:asciiTheme="minorHAnsi" w:eastAsia="Verdana" w:hAnsiTheme="minorHAnsi" w:cs="Verdana"/>
                <w:b/>
                <w:sz w:val="20"/>
                <w:szCs w:val="20"/>
              </w:rPr>
              <w:t xml:space="preserve"> netto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205" w:rsidRDefault="00120205" w:rsidP="007A798E">
            <w:pPr>
              <w:ind w:left="186"/>
              <w:jc w:val="center"/>
              <w:rPr>
                <w:rFonts w:asciiTheme="minorHAnsi" w:eastAsia="Verdana" w:hAnsiTheme="minorHAnsi" w:cs="Verdana"/>
                <w:b/>
                <w:sz w:val="20"/>
                <w:szCs w:val="20"/>
              </w:rPr>
            </w:pPr>
            <w:r w:rsidRPr="00E01CA7">
              <w:rPr>
                <w:rFonts w:asciiTheme="minorHAnsi" w:eastAsia="Verdana" w:hAnsiTheme="minorHAnsi" w:cs="Verdana"/>
                <w:b/>
                <w:sz w:val="20"/>
                <w:szCs w:val="20"/>
              </w:rPr>
              <w:t>Wartość</w:t>
            </w:r>
          </w:p>
          <w:p w:rsidR="00120205" w:rsidRPr="00E01CA7" w:rsidRDefault="00120205" w:rsidP="007A798E">
            <w:pPr>
              <w:ind w:left="186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b/>
                <w:sz w:val="20"/>
                <w:szCs w:val="20"/>
              </w:rPr>
              <w:t>netto</w:t>
            </w: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000000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7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48B3">
              <w:rPr>
                <w:rFonts w:asciiTheme="minorHAnsi" w:eastAsia="Verdana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28"/>
            </w:pPr>
            <w:r>
              <w:rPr>
                <w:sz w:val="15"/>
              </w:rPr>
              <w:t xml:space="preserve">Kamera IP 4 </w:t>
            </w:r>
            <w:proofErr w:type="spellStart"/>
            <w:r>
              <w:rPr>
                <w:sz w:val="15"/>
              </w:rPr>
              <w:t>MPix</w:t>
            </w:r>
            <w:proofErr w:type="spellEnd"/>
            <w:r>
              <w:rPr>
                <w:sz w:val="15"/>
              </w:rPr>
              <w:t>, obiektyw 2,8 mm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16"/>
              <w:jc w:val="center"/>
            </w:pPr>
            <w:r>
              <w:rPr>
                <w:sz w:val="15"/>
              </w:rPr>
              <w:t>szt.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right="11"/>
              <w:jc w:val="center"/>
            </w:pPr>
            <w:r>
              <w:rPr>
                <w:sz w:val="15"/>
              </w:rPr>
              <w:t>8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7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48B3">
              <w:rPr>
                <w:rFonts w:asciiTheme="minorHAnsi" w:eastAsia="Verdana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28"/>
            </w:pPr>
            <w:r>
              <w:rPr>
                <w:sz w:val="15"/>
              </w:rPr>
              <w:t>Puszka montażowa do kamery</w:t>
            </w:r>
          </w:p>
        </w:tc>
        <w:tc>
          <w:tcPr>
            <w:tcW w:w="82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16"/>
              <w:jc w:val="center"/>
            </w:pPr>
            <w:r>
              <w:rPr>
                <w:sz w:val="15"/>
              </w:rPr>
              <w:t>szt.</w:t>
            </w:r>
          </w:p>
        </w:tc>
        <w:tc>
          <w:tcPr>
            <w:tcW w:w="841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right="11"/>
              <w:jc w:val="center"/>
            </w:pPr>
            <w:r>
              <w:rPr>
                <w:sz w:val="15"/>
              </w:rPr>
              <w:t>6</w:t>
            </w:r>
          </w:p>
        </w:tc>
        <w:tc>
          <w:tcPr>
            <w:tcW w:w="120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7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48B3">
              <w:rPr>
                <w:rFonts w:asciiTheme="minorHAnsi" w:eastAsia="Verdana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28"/>
              <w:jc w:val="both"/>
            </w:pPr>
            <w:r>
              <w:rPr>
                <w:sz w:val="15"/>
              </w:rPr>
              <w:t>Switch 8xPOE</w:t>
            </w:r>
          </w:p>
        </w:tc>
        <w:tc>
          <w:tcPr>
            <w:tcW w:w="82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16"/>
              <w:jc w:val="center"/>
            </w:pPr>
            <w:r>
              <w:rPr>
                <w:sz w:val="15"/>
              </w:rPr>
              <w:t>szt.</w:t>
            </w:r>
          </w:p>
        </w:tc>
        <w:tc>
          <w:tcPr>
            <w:tcW w:w="841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right="11"/>
              <w:jc w:val="center"/>
            </w:pPr>
            <w:r>
              <w:rPr>
                <w:sz w:val="15"/>
              </w:rPr>
              <w:t>2</w:t>
            </w:r>
          </w:p>
        </w:tc>
        <w:tc>
          <w:tcPr>
            <w:tcW w:w="120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7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48B3">
              <w:rPr>
                <w:rFonts w:asciiTheme="minorHAnsi" w:eastAsia="Verdana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28"/>
            </w:pPr>
            <w:r>
              <w:rPr>
                <w:sz w:val="15"/>
              </w:rPr>
              <w:t>Przewód UTP</w:t>
            </w:r>
          </w:p>
        </w:tc>
        <w:tc>
          <w:tcPr>
            <w:tcW w:w="82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16"/>
              <w:jc w:val="center"/>
            </w:pPr>
            <w:r>
              <w:rPr>
                <w:sz w:val="15"/>
              </w:rPr>
              <w:t>m</w:t>
            </w:r>
          </w:p>
        </w:tc>
        <w:tc>
          <w:tcPr>
            <w:tcW w:w="841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right="11"/>
              <w:jc w:val="center"/>
            </w:pPr>
            <w:r>
              <w:rPr>
                <w:sz w:val="15"/>
              </w:rPr>
              <w:t>550</w:t>
            </w:r>
          </w:p>
        </w:tc>
        <w:tc>
          <w:tcPr>
            <w:tcW w:w="120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77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28"/>
            </w:pPr>
            <w:r>
              <w:rPr>
                <w:sz w:val="15"/>
              </w:rPr>
              <w:t>Listwa instalacyjna</w:t>
            </w:r>
          </w:p>
        </w:tc>
        <w:tc>
          <w:tcPr>
            <w:tcW w:w="82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16"/>
              <w:jc w:val="center"/>
            </w:pPr>
            <w:r>
              <w:rPr>
                <w:sz w:val="15"/>
              </w:rPr>
              <w:t>m</w:t>
            </w:r>
          </w:p>
        </w:tc>
        <w:tc>
          <w:tcPr>
            <w:tcW w:w="841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right="11"/>
              <w:jc w:val="center"/>
            </w:pPr>
            <w:r>
              <w:rPr>
                <w:sz w:val="15"/>
              </w:rPr>
              <w:t>80</w:t>
            </w:r>
          </w:p>
        </w:tc>
        <w:tc>
          <w:tcPr>
            <w:tcW w:w="120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77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28"/>
            </w:pPr>
            <w:r>
              <w:rPr>
                <w:sz w:val="15"/>
              </w:rPr>
              <w:t>Inne materiały</w:t>
            </w:r>
          </w:p>
        </w:tc>
        <w:tc>
          <w:tcPr>
            <w:tcW w:w="82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16"/>
              <w:jc w:val="center"/>
            </w:pPr>
            <w:proofErr w:type="spellStart"/>
            <w:r>
              <w:rPr>
                <w:sz w:val="15"/>
              </w:rPr>
              <w:t>kpl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841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right="11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120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77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28"/>
            </w:pPr>
            <w:r>
              <w:rPr>
                <w:sz w:val="15"/>
              </w:rPr>
              <w:t>Robocizna</w:t>
            </w:r>
          </w:p>
        </w:tc>
        <w:tc>
          <w:tcPr>
            <w:tcW w:w="82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16"/>
              <w:jc w:val="center"/>
            </w:pPr>
            <w:proofErr w:type="spellStart"/>
            <w:r>
              <w:rPr>
                <w:sz w:val="15"/>
              </w:rPr>
              <w:t>kpl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841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right="11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120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31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CC5317" w:rsidRDefault="00120205" w:rsidP="007A798E">
            <w:pPr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CC5317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 xml:space="preserve">Razem </w:t>
            </w:r>
          </w:p>
        </w:tc>
        <w:tc>
          <w:tcPr>
            <w:tcW w:w="4438" w:type="dxa"/>
            <w:gridSpan w:val="4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ind w:left="31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CC5317" w:rsidRDefault="00120205" w:rsidP="007A798E">
            <w:pPr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VAT 23%</w:t>
            </w:r>
          </w:p>
        </w:tc>
        <w:tc>
          <w:tcPr>
            <w:tcW w:w="4438" w:type="dxa"/>
            <w:gridSpan w:val="4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ind w:left="31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Wartość brutto</w:t>
            </w:r>
          </w:p>
        </w:tc>
        <w:tc>
          <w:tcPr>
            <w:tcW w:w="4438" w:type="dxa"/>
            <w:gridSpan w:val="4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31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Okres gwarancji</w:t>
            </w:r>
          </w:p>
        </w:tc>
        <w:tc>
          <w:tcPr>
            <w:tcW w:w="82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61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m-ce</w:t>
            </w:r>
          </w:p>
        </w:tc>
        <w:tc>
          <w:tcPr>
            <w:tcW w:w="3609" w:type="dxa"/>
            <w:gridSpan w:val="3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120205" w:rsidRDefault="00120205" w:rsidP="00120205">
      <w:pPr>
        <w:spacing w:after="0"/>
        <w:rPr>
          <w:rFonts w:asciiTheme="minorHAnsi" w:eastAsia="Verdana" w:hAnsiTheme="minorHAnsi" w:cs="Verdana"/>
          <w:b/>
          <w:sz w:val="20"/>
          <w:szCs w:val="20"/>
        </w:rPr>
      </w:pPr>
    </w:p>
    <w:p w:rsidR="00120205" w:rsidRPr="00917E2A" w:rsidRDefault="00120205" w:rsidP="00917E2A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Udostępnienie podglądu z kamer w dyżurce</w:t>
      </w:r>
    </w:p>
    <w:tbl>
      <w:tblPr>
        <w:tblStyle w:val="TableGrid"/>
        <w:tblW w:w="9671" w:type="dxa"/>
        <w:tblInd w:w="102" w:type="dxa"/>
        <w:tblCellMar>
          <w:top w:w="56" w:type="dxa"/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347"/>
        <w:gridCol w:w="4886"/>
        <w:gridCol w:w="829"/>
        <w:gridCol w:w="841"/>
        <w:gridCol w:w="1209"/>
        <w:gridCol w:w="1559"/>
      </w:tblGrid>
      <w:tr w:rsidR="00120205" w:rsidRPr="009348B3" w:rsidTr="007A798E">
        <w:trPr>
          <w:trHeight w:val="503"/>
        </w:trPr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205" w:rsidRPr="009348B3" w:rsidRDefault="00120205" w:rsidP="007A798E">
            <w:pPr>
              <w:ind w:left="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348B3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205" w:rsidRPr="009348B3" w:rsidRDefault="00120205" w:rsidP="007A79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48B3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205" w:rsidRPr="009348B3" w:rsidRDefault="00120205" w:rsidP="007A798E">
            <w:pPr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348B3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Jed</w:t>
            </w:r>
            <w:proofErr w:type="spellEnd"/>
            <w:r w:rsidRPr="009348B3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205" w:rsidRPr="009348B3" w:rsidRDefault="00120205" w:rsidP="007A798E">
            <w:pPr>
              <w:ind w:lef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48B3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05" w:rsidRPr="009348B3" w:rsidRDefault="00120205" w:rsidP="007A798E">
            <w:pPr>
              <w:ind w:left="3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E01CA7">
              <w:rPr>
                <w:rFonts w:asciiTheme="minorHAnsi" w:eastAsia="Verdana" w:hAnsiTheme="minorHAnsi" w:cs="Verdana"/>
                <w:b/>
                <w:sz w:val="20"/>
                <w:szCs w:val="20"/>
              </w:rPr>
              <w:t>Cena jednostkowa</w:t>
            </w:r>
            <w:r>
              <w:rPr>
                <w:rFonts w:asciiTheme="minorHAnsi" w:eastAsia="Verdana" w:hAnsiTheme="minorHAnsi" w:cs="Verdana"/>
                <w:b/>
                <w:sz w:val="20"/>
                <w:szCs w:val="20"/>
              </w:rPr>
              <w:t xml:space="preserve"> netto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205" w:rsidRDefault="00120205" w:rsidP="007A798E">
            <w:pPr>
              <w:ind w:left="186"/>
              <w:jc w:val="center"/>
              <w:rPr>
                <w:rFonts w:asciiTheme="minorHAnsi" w:eastAsia="Verdana" w:hAnsiTheme="minorHAnsi" w:cs="Verdana"/>
                <w:b/>
                <w:sz w:val="20"/>
                <w:szCs w:val="20"/>
              </w:rPr>
            </w:pPr>
            <w:r w:rsidRPr="00E01CA7">
              <w:rPr>
                <w:rFonts w:asciiTheme="minorHAnsi" w:eastAsia="Verdana" w:hAnsiTheme="minorHAnsi" w:cs="Verdana"/>
                <w:b/>
                <w:sz w:val="20"/>
                <w:szCs w:val="20"/>
              </w:rPr>
              <w:t>Wartość</w:t>
            </w:r>
          </w:p>
          <w:p w:rsidR="00120205" w:rsidRPr="00E01CA7" w:rsidRDefault="00120205" w:rsidP="007A798E">
            <w:pPr>
              <w:ind w:left="186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b/>
                <w:sz w:val="20"/>
                <w:szCs w:val="20"/>
              </w:rPr>
              <w:t>netto</w:t>
            </w: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000000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7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48B3">
              <w:rPr>
                <w:rFonts w:asciiTheme="minorHAnsi" w:eastAsia="Verdana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28"/>
              <w:jc w:val="both"/>
            </w:pPr>
            <w:r>
              <w:rPr>
                <w:sz w:val="15"/>
              </w:rPr>
              <w:t>Switch 8xPOE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16"/>
              <w:jc w:val="center"/>
            </w:pPr>
            <w:r>
              <w:rPr>
                <w:sz w:val="15"/>
              </w:rPr>
              <w:t>szt.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right="11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7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48B3">
              <w:rPr>
                <w:rFonts w:asciiTheme="minorHAnsi" w:eastAsia="Verdana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28"/>
            </w:pPr>
            <w:r>
              <w:rPr>
                <w:sz w:val="15"/>
              </w:rPr>
              <w:t>Inne materiały</w:t>
            </w:r>
          </w:p>
        </w:tc>
        <w:tc>
          <w:tcPr>
            <w:tcW w:w="82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16"/>
              <w:jc w:val="center"/>
            </w:pPr>
            <w:proofErr w:type="spellStart"/>
            <w:r>
              <w:rPr>
                <w:sz w:val="15"/>
              </w:rPr>
              <w:t>kpl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841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right="11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120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7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48B3">
              <w:rPr>
                <w:rFonts w:asciiTheme="minorHAnsi" w:eastAsia="Verdana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28"/>
            </w:pPr>
            <w:r>
              <w:rPr>
                <w:sz w:val="15"/>
              </w:rPr>
              <w:t>Programowanie</w:t>
            </w:r>
          </w:p>
        </w:tc>
        <w:tc>
          <w:tcPr>
            <w:tcW w:w="82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16"/>
              <w:jc w:val="center"/>
            </w:pPr>
            <w:proofErr w:type="spellStart"/>
            <w:r>
              <w:rPr>
                <w:sz w:val="15"/>
              </w:rPr>
              <w:t>kpl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841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right="11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120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31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CC5317" w:rsidRDefault="00120205" w:rsidP="007A798E">
            <w:pPr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CC5317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 xml:space="preserve">Razem </w:t>
            </w:r>
          </w:p>
        </w:tc>
        <w:tc>
          <w:tcPr>
            <w:tcW w:w="4438" w:type="dxa"/>
            <w:gridSpan w:val="4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ind w:left="31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CC5317" w:rsidRDefault="00120205" w:rsidP="007A798E">
            <w:pPr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VAT 23%</w:t>
            </w:r>
          </w:p>
        </w:tc>
        <w:tc>
          <w:tcPr>
            <w:tcW w:w="4438" w:type="dxa"/>
            <w:gridSpan w:val="4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ind w:left="31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Wartość brutto</w:t>
            </w:r>
          </w:p>
        </w:tc>
        <w:tc>
          <w:tcPr>
            <w:tcW w:w="4438" w:type="dxa"/>
            <w:gridSpan w:val="4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31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Okres gwarancji</w:t>
            </w:r>
          </w:p>
        </w:tc>
        <w:tc>
          <w:tcPr>
            <w:tcW w:w="82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61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m-ce</w:t>
            </w:r>
          </w:p>
        </w:tc>
        <w:tc>
          <w:tcPr>
            <w:tcW w:w="3609" w:type="dxa"/>
            <w:gridSpan w:val="3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120205" w:rsidRDefault="00120205" w:rsidP="00120205">
      <w:pPr>
        <w:spacing w:after="0"/>
        <w:ind w:left="95"/>
        <w:jc w:val="center"/>
        <w:rPr>
          <w:rFonts w:asciiTheme="minorHAnsi" w:eastAsia="Verdana" w:hAnsiTheme="minorHAnsi" w:cs="Verdana"/>
          <w:b/>
          <w:sz w:val="20"/>
          <w:szCs w:val="20"/>
        </w:rPr>
      </w:pPr>
    </w:p>
    <w:p w:rsidR="00120205" w:rsidRPr="00917E2A" w:rsidRDefault="00120205" w:rsidP="00917E2A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Udostępnienie podglądu z kamer w trzech pokojach wychowawców</w:t>
      </w:r>
      <w:bookmarkStart w:id="0" w:name="_GoBack"/>
      <w:bookmarkEnd w:id="0"/>
    </w:p>
    <w:tbl>
      <w:tblPr>
        <w:tblStyle w:val="TableGrid"/>
        <w:tblW w:w="9671" w:type="dxa"/>
        <w:tblInd w:w="102" w:type="dxa"/>
        <w:tblCellMar>
          <w:top w:w="56" w:type="dxa"/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347"/>
        <w:gridCol w:w="4886"/>
        <w:gridCol w:w="829"/>
        <w:gridCol w:w="841"/>
        <w:gridCol w:w="1209"/>
        <w:gridCol w:w="1559"/>
      </w:tblGrid>
      <w:tr w:rsidR="00120205" w:rsidRPr="009348B3" w:rsidTr="007A798E">
        <w:trPr>
          <w:trHeight w:val="503"/>
        </w:trPr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205" w:rsidRPr="009348B3" w:rsidRDefault="00120205" w:rsidP="007A798E">
            <w:pPr>
              <w:ind w:left="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348B3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205" w:rsidRPr="009348B3" w:rsidRDefault="00120205" w:rsidP="007A79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48B3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205" w:rsidRPr="009348B3" w:rsidRDefault="00120205" w:rsidP="007A798E">
            <w:pPr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348B3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Jed</w:t>
            </w:r>
            <w:proofErr w:type="spellEnd"/>
            <w:r w:rsidRPr="009348B3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205" w:rsidRPr="009348B3" w:rsidRDefault="00120205" w:rsidP="007A798E">
            <w:pPr>
              <w:ind w:lef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48B3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205" w:rsidRPr="009348B3" w:rsidRDefault="00120205" w:rsidP="007A798E">
            <w:pPr>
              <w:ind w:left="3"/>
              <w:jc w:val="center"/>
              <w:rPr>
                <w:rFonts w:asciiTheme="minorHAnsi" w:eastAsia="Verdana" w:hAnsiTheme="minorHAnsi" w:cstheme="minorHAnsi"/>
                <w:b/>
                <w:sz w:val="20"/>
                <w:szCs w:val="20"/>
              </w:rPr>
            </w:pPr>
            <w:r w:rsidRPr="00E01CA7">
              <w:rPr>
                <w:rFonts w:asciiTheme="minorHAnsi" w:eastAsia="Verdana" w:hAnsiTheme="minorHAnsi" w:cs="Verdana"/>
                <w:b/>
                <w:sz w:val="20"/>
                <w:szCs w:val="20"/>
              </w:rPr>
              <w:t>Cena jednostkowa</w:t>
            </w:r>
            <w:r>
              <w:rPr>
                <w:rFonts w:asciiTheme="minorHAnsi" w:eastAsia="Verdana" w:hAnsiTheme="minorHAnsi" w:cs="Verdana"/>
                <w:b/>
                <w:sz w:val="20"/>
                <w:szCs w:val="20"/>
              </w:rPr>
              <w:t xml:space="preserve"> netto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205" w:rsidRDefault="00120205" w:rsidP="007A798E">
            <w:pPr>
              <w:ind w:left="186"/>
              <w:jc w:val="center"/>
              <w:rPr>
                <w:rFonts w:asciiTheme="minorHAnsi" w:eastAsia="Verdana" w:hAnsiTheme="minorHAnsi" w:cs="Verdana"/>
                <w:b/>
                <w:sz w:val="20"/>
                <w:szCs w:val="20"/>
              </w:rPr>
            </w:pPr>
            <w:r w:rsidRPr="00E01CA7">
              <w:rPr>
                <w:rFonts w:asciiTheme="minorHAnsi" w:eastAsia="Verdana" w:hAnsiTheme="minorHAnsi" w:cs="Verdana"/>
                <w:b/>
                <w:sz w:val="20"/>
                <w:szCs w:val="20"/>
              </w:rPr>
              <w:t>Wartość</w:t>
            </w:r>
          </w:p>
          <w:p w:rsidR="00120205" w:rsidRPr="00E01CA7" w:rsidRDefault="00120205" w:rsidP="007A798E">
            <w:pPr>
              <w:ind w:left="186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b/>
                <w:sz w:val="20"/>
                <w:szCs w:val="20"/>
              </w:rPr>
              <w:t>netto</w:t>
            </w: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000000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77"/>
              <w:rPr>
                <w:rFonts w:asciiTheme="minorHAnsi" w:hAnsiTheme="minorHAnsi" w:cstheme="minorHAnsi"/>
                <w:sz w:val="18"/>
                <w:szCs w:val="18"/>
              </w:rPr>
            </w:pPr>
            <w:r w:rsidRPr="009348B3">
              <w:rPr>
                <w:rFonts w:asciiTheme="minorHAnsi" w:eastAsia="Verdana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28"/>
            </w:pPr>
            <w:r>
              <w:rPr>
                <w:sz w:val="15"/>
              </w:rPr>
              <w:t>Przewód UTP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16"/>
              <w:jc w:val="center"/>
            </w:pPr>
            <w:r>
              <w:rPr>
                <w:sz w:val="15"/>
              </w:rPr>
              <w:t>m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right="11"/>
              <w:jc w:val="center"/>
            </w:pPr>
            <w:r>
              <w:rPr>
                <w:sz w:val="15"/>
              </w:rPr>
              <w:t>200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77"/>
              <w:rPr>
                <w:rFonts w:asciiTheme="minorHAnsi" w:hAnsiTheme="minorHAnsi" w:cstheme="minorHAnsi"/>
                <w:sz w:val="18"/>
                <w:szCs w:val="18"/>
              </w:rPr>
            </w:pPr>
            <w:r w:rsidRPr="009348B3">
              <w:rPr>
                <w:rFonts w:asciiTheme="minorHAnsi" w:eastAsia="Verdana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28"/>
            </w:pPr>
            <w:proofErr w:type="spellStart"/>
            <w:r>
              <w:rPr>
                <w:sz w:val="15"/>
              </w:rPr>
              <w:t>Mediakonwekter</w:t>
            </w:r>
            <w:proofErr w:type="spellEnd"/>
            <w:r>
              <w:rPr>
                <w:sz w:val="15"/>
              </w:rPr>
              <w:t xml:space="preserve"> światłowodowy</w:t>
            </w:r>
          </w:p>
        </w:tc>
        <w:tc>
          <w:tcPr>
            <w:tcW w:w="82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16"/>
              <w:jc w:val="center"/>
            </w:pPr>
            <w:r>
              <w:rPr>
                <w:sz w:val="15"/>
              </w:rPr>
              <w:t>szt.</w:t>
            </w:r>
          </w:p>
        </w:tc>
        <w:tc>
          <w:tcPr>
            <w:tcW w:w="841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right="11"/>
              <w:jc w:val="center"/>
            </w:pPr>
            <w:r>
              <w:rPr>
                <w:sz w:val="15"/>
              </w:rPr>
              <w:t>2</w:t>
            </w:r>
          </w:p>
        </w:tc>
        <w:tc>
          <w:tcPr>
            <w:tcW w:w="120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77"/>
              <w:rPr>
                <w:rFonts w:asciiTheme="minorHAnsi" w:hAnsiTheme="minorHAnsi" w:cstheme="minorHAnsi"/>
                <w:sz w:val="18"/>
                <w:szCs w:val="18"/>
              </w:rPr>
            </w:pPr>
            <w:r w:rsidRPr="009348B3">
              <w:rPr>
                <w:rFonts w:asciiTheme="minorHAnsi" w:eastAsia="Verdana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28"/>
              <w:jc w:val="both"/>
            </w:pPr>
            <w:r>
              <w:rPr>
                <w:sz w:val="15"/>
              </w:rPr>
              <w:t>Wkładka SFP</w:t>
            </w:r>
          </w:p>
        </w:tc>
        <w:tc>
          <w:tcPr>
            <w:tcW w:w="82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16"/>
              <w:jc w:val="center"/>
            </w:pPr>
            <w:r>
              <w:rPr>
                <w:sz w:val="15"/>
              </w:rPr>
              <w:t>szt.</w:t>
            </w:r>
          </w:p>
        </w:tc>
        <w:tc>
          <w:tcPr>
            <w:tcW w:w="841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right="11"/>
              <w:jc w:val="center"/>
            </w:pPr>
            <w:r>
              <w:rPr>
                <w:sz w:val="15"/>
              </w:rPr>
              <w:t>3</w:t>
            </w:r>
          </w:p>
        </w:tc>
        <w:tc>
          <w:tcPr>
            <w:tcW w:w="120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77"/>
              <w:rPr>
                <w:rFonts w:asciiTheme="minorHAnsi" w:hAnsiTheme="minorHAnsi" w:cstheme="minorHAnsi"/>
                <w:sz w:val="18"/>
                <w:szCs w:val="18"/>
              </w:rPr>
            </w:pPr>
            <w:r w:rsidRPr="009348B3">
              <w:rPr>
                <w:rFonts w:asciiTheme="minorHAnsi" w:eastAsia="Verdana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28"/>
            </w:pPr>
            <w:r>
              <w:rPr>
                <w:sz w:val="15"/>
              </w:rPr>
              <w:t>Inne materiały</w:t>
            </w:r>
          </w:p>
        </w:tc>
        <w:tc>
          <w:tcPr>
            <w:tcW w:w="82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16"/>
              <w:jc w:val="center"/>
            </w:pPr>
            <w:proofErr w:type="spellStart"/>
            <w:r>
              <w:rPr>
                <w:sz w:val="15"/>
              </w:rPr>
              <w:t>kpl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841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right="11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120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77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28"/>
            </w:pPr>
            <w:r>
              <w:rPr>
                <w:sz w:val="15"/>
              </w:rPr>
              <w:t>Robocizna</w:t>
            </w:r>
          </w:p>
        </w:tc>
        <w:tc>
          <w:tcPr>
            <w:tcW w:w="82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left="16"/>
              <w:jc w:val="center"/>
            </w:pPr>
            <w:proofErr w:type="spellStart"/>
            <w:r>
              <w:rPr>
                <w:sz w:val="15"/>
              </w:rPr>
              <w:t>kpl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841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spacing w:line="259" w:lineRule="auto"/>
              <w:ind w:right="11"/>
              <w:jc w:val="center"/>
            </w:pPr>
            <w:r>
              <w:rPr>
                <w:sz w:val="15"/>
              </w:rPr>
              <w:t>1</w:t>
            </w:r>
          </w:p>
        </w:tc>
        <w:tc>
          <w:tcPr>
            <w:tcW w:w="120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31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CC5317" w:rsidRDefault="00120205" w:rsidP="007A798E">
            <w:pPr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CC5317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 xml:space="preserve">Razem </w:t>
            </w:r>
          </w:p>
        </w:tc>
        <w:tc>
          <w:tcPr>
            <w:tcW w:w="4438" w:type="dxa"/>
            <w:gridSpan w:val="4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ind w:left="31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CC5317" w:rsidRDefault="00120205" w:rsidP="007A798E">
            <w:pPr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VAT 23%</w:t>
            </w:r>
          </w:p>
        </w:tc>
        <w:tc>
          <w:tcPr>
            <w:tcW w:w="4438" w:type="dxa"/>
            <w:gridSpan w:val="4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ind w:left="31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Default="00120205" w:rsidP="007A798E">
            <w:pPr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Wartość brutto</w:t>
            </w:r>
          </w:p>
        </w:tc>
        <w:tc>
          <w:tcPr>
            <w:tcW w:w="4438" w:type="dxa"/>
            <w:gridSpan w:val="4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0205" w:rsidRPr="009348B3" w:rsidTr="007A798E">
        <w:trPr>
          <w:trHeight w:val="229"/>
        </w:trPr>
        <w:tc>
          <w:tcPr>
            <w:tcW w:w="347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31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88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Okres gwarancji</w:t>
            </w:r>
          </w:p>
        </w:tc>
        <w:tc>
          <w:tcPr>
            <w:tcW w:w="829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ind w:left="61"/>
              <w:jc w:val="center"/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theme="minorHAnsi"/>
                <w:sz w:val="18"/>
                <w:szCs w:val="18"/>
              </w:rPr>
              <w:t>m-ce</w:t>
            </w:r>
          </w:p>
        </w:tc>
        <w:tc>
          <w:tcPr>
            <w:tcW w:w="3609" w:type="dxa"/>
            <w:gridSpan w:val="3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:rsidR="00120205" w:rsidRPr="009348B3" w:rsidRDefault="00120205" w:rsidP="007A798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120205" w:rsidRDefault="00120205" w:rsidP="00120205">
      <w:pPr>
        <w:spacing w:line="360" w:lineRule="auto"/>
        <w:jc w:val="both"/>
        <w:rPr>
          <w:rFonts w:asciiTheme="minorHAnsi" w:hAnsiTheme="minorHAnsi" w:cstheme="minorHAnsi"/>
        </w:rPr>
      </w:pPr>
    </w:p>
    <w:p w:rsidR="009F0AC1" w:rsidRPr="00120205" w:rsidRDefault="009F0AC1" w:rsidP="00120205"/>
    <w:sectPr w:rsidR="009F0AC1" w:rsidRPr="00120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420"/>
    <w:rsid w:val="00120205"/>
    <w:rsid w:val="00331420"/>
    <w:rsid w:val="00917E2A"/>
    <w:rsid w:val="009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B8FD"/>
  <w15:chartTrackingRefBased/>
  <w15:docId w15:val="{6B5D2C23-249A-4DB4-97F5-D03BE8F9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1420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3142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Lechicka | Zakład Poprawczy Barczewo</dc:creator>
  <cp:keywords/>
  <dc:description/>
  <cp:lastModifiedBy>Małgorzata Lechicka | Zakład Poprawczy Barczewo</cp:lastModifiedBy>
  <cp:revision>3</cp:revision>
  <dcterms:created xsi:type="dcterms:W3CDTF">2025-04-04T11:28:00Z</dcterms:created>
  <dcterms:modified xsi:type="dcterms:W3CDTF">2026-07-15T09:45:00Z</dcterms:modified>
</cp:coreProperties>
</file>